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E653D" w14:textId="33DDED87" w:rsidR="009653F7" w:rsidRPr="005E53B3" w:rsidRDefault="0017705E" w:rsidP="008F104F">
      <w:pPr>
        <w:pStyle w:val="Sansinterligne"/>
        <w:spacing w:line="276" w:lineRule="auto"/>
        <w:rPr>
          <w:rFonts w:ascii="Times New Roman" w:hAnsi="Times New Roman" w:cs="Times New Roman"/>
        </w:rPr>
      </w:pPr>
      <w:r w:rsidRPr="005E53B3">
        <w:rPr>
          <w:rFonts w:ascii="Times New Roman" w:hAnsi="Times New Roman" w:cs="Times New Roman"/>
        </w:rPr>
        <w:t>CFP FOR FANTASTICAL CONSTELLATIONS AFTER MAGICAL REALISM:</w:t>
      </w:r>
    </w:p>
    <w:p w14:paraId="0DDF563E" w14:textId="6EC4C1E4" w:rsidR="00D6331B" w:rsidRPr="00851542" w:rsidRDefault="00D6331B" w:rsidP="008F104F">
      <w:pPr>
        <w:spacing w:line="276" w:lineRule="auto"/>
        <w:rPr>
          <w:rFonts w:ascii="Times New Roman" w:hAnsi="Times New Roman" w:cs="Times New Roman"/>
        </w:rPr>
      </w:pPr>
    </w:p>
    <w:p w14:paraId="51D272E9" w14:textId="12873F7D" w:rsidR="00A414A7" w:rsidRPr="00851542" w:rsidRDefault="005A6ACB" w:rsidP="008F104F">
      <w:pPr>
        <w:spacing w:line="276" w:lineRule="auto"/>
        <w:rPr>
          <w:rFonts w:ascii="Times New Roman" w:hAnsi="Times New Roman" w:cs="Times New Roman"/>
          <w:b/>
          <w:bCs/>
          <w:color w:val="000000"/>
        </w:rPr>
      </w:pPr>
      <w:r w:rsidRPr="005E53B3">
        <w:rPr>
          <w:rFonts w:ascii="Times New Roman" w:hAnsi="Times New Roman" w:cs="Times New Roman"/>
          <w:i/>
          <w:iCs/>
        </w:rPr>
        <w:t xml:space="preserve">Fantastical Constellations </w:t>
      </w:r>
      <w:r w:rsidR="00F50937" w:rsidRPr="005E53B3">
        <w:rPr>
          <w:rFonts w:ascii="Times New Roman" w:hAnsi="Times New Roman" w:cs="Times New Roman"/>
          <w:i/>
          <w:iCs/>
        </w:rPr>
        <w:t>A</w:t>
      </w:r>
      <w:r w:rsidRPr="005E53B3">
        <w:rPr>
          <w:rFonts w:ascii="Times New Roman" w:hAnsi="Times New Roman" w:cs="Times New Roman"/>
          <w:i/>
          <w:iCs/>
        </w:rPr>
        <w:t>fter Magical Realism</w:t>
      </w:r>
      <w:r w:rsidRPr="00851542">
        <w:rPr>
          <w:rFonts w:ascii="Times New Roman" w:hAnsi="Times New Roman" w:cs="Times New Roman"/>
        </w:rPr>
        <w:t xml:space="preserve"> research group</w:t>
      </w:r>
      <w:r w:rsidR="006F74C3" w:rsidRPr="00851542">
        <w:rPr>
          <w:rFonts w:ascii="Times New Roman" w:hAnsi="Times New Roman" w:cs="Times New Roman"/>
        </w:rPr>
        <w:t xml:space="preserve"> (formerly known as </w:t>
      </w:r>
      <w:r w:rsidR="006F74C3" w:rsidRPr="00E425A9">
        <w:rPr>
          <w:rFonts w:ascii="Times New Roman" w:hAnsi="Times New Roman" w:cs="Times New Roman"/>
          <w:i/>
          <w:iCs/>
        </w:rPr>
        <w:t>Post-Magical Realist Worlds</w:t>
      </w:r>
      <w:r w:rsidR="006F74C3" w:rsidRPr="00851542">
        <w:rPr>
          <w:rFonts w:ascii="Times New Roman" w:hAnsi="Times New Roman" w:cs="Times New Roman"/>
        </w:rPr>
        <w:t xml:space="preserve"> research group) </w:t>
      </w:r>
      <w:r w:rsidRPr="00851542">
        <w:rPr>
          <w:rFonts w:ascii="Times New Roman" w:hAnsi="Times New Roman" w:cs="Times New Roman"/>
        </w:rPr>
        <w:t xml:space="preserve">of the Canadian Comparative Literature Association </w:t>
      </w:r>
      <w:r w:rsidR="006F74C3" w:rsidRPr="00851542">
        <w:rPr>
          <w:rFonts w:ascii="Times New Roman" w:hAnsi="Times New Roman" w:cs="Times New Roman"/>
        </w:rPr>
        <w:t xml:space="preserve">(CCLA) </w:t>
      </w:r>
      <w:r w:rsidR="00A414A7" w:rsidRPr="00851542">
        <w:rPr>
          <w:rFonts w:ascii="Times New Roman" w:hAnsi="Times New Roman" w:cs="Times New Roman"/>
        </w:rPr>
        <w:t xml:space="preserve">invites submissions to our </w:t>
      </w:r>
      <w:r w:rsidR="00766FFE" w:rsidRPr="00851542">
        <w:rPr>
          <w:rFonts w:ascii="Times New Roman" w:hAnsi="Times New Roman" w:cs="Times New Roman"/>
        </w:rPr>
        <w:t>session</w:t>
      </w:r>
      <w:r w:rsidR="00A414A7" w:rsidRPr="00851542">
        <w:rPr>
          <w:rFonts w:ascii="Times New Roman" w:hAnsi="Times New Roman" w:cs="Times New Roman"/>
        </w:rPr>
        <w:t xml:space="preserve"> </w:t>
      </w:r>
      <w:r w:rsidR="00F6149C" w:rsidRPr="00851542">
        <w:rPr>
          <w:rFonts w:ascii="Times New Roman" w:hAnsi="Times New Roman" w:cs="Times New Roman"/>
        </w:rPr>
        <w:t>in</w:t>
      </w:r>
      <w:r w:rsidR="00A414A7" w:rsidRPr="00851542">
        <w:rPr>
          <w:rFonts w:ascii="Times New Roman" w:hAnsi="Times New Roman" w:cs="Times New Roman"/>
        </w:rPr>
        <w:t xml:space="preserve"> the coming CCLA 2024 conference at the </w:t>
      </w:r>
      <w:r w:rsidR="00ED1F6E" w:rsidRPr="00851542">
        <w:rPr>
          <w:rFonts w:ascii="Times New Roman" w:hAnsi="Times New Roman" w:cs="Times New Roman"/>
        </w:rPr>
        <w:t xml:space="preserve">Canadian </w:t>
      </w:r>
      <w:r w:rsidR="00A414A7" w:rsidRPr="00851542">
        <w:rPr>
          <w:rFonts w:ascii="Times New Roman" w:hAnsi="Times New Roman" w:cs="Times New Roman"/>
        </w:rPr>
        <w:t>Congress</w:t>
      </w:r>
      <w:r w:rsidR="00C04B21" w:rsidRPr="00851542">
        <w:rPr>
          <w:rFonts w:ascii="Times New Roman" w:hAnsi="Times New Roman" w:cs="Times New Roman"/>
        </w:rPr>
        <w:t xml:space="preserve"> of </w:t>
      </w:r>
      <w:r w:rsidR="00C04B21" w:rsidRPr="00851542">
        <w:rPr>
          <w:rFonts w:ascii="Times New Roman" w:hAnsi="Times New Roman" w:cs="Times New Roman"/>
          <w:color w:val="000000"/>
        </w:rPr>
        <w:t>the Humanities and Social Science</w:t>
      </w:r>
      <w:r w:rsidR="0009103E">
        <w:rPr>
          <w:rFonts w:ascii="Times New Roman" w:hAnsi="Times New Roman" w:cs="Times New Roman"/>
          <w:color w:val="000000"/>
        </w:rPr>
        <w:t>s</w:t>
      </w:r>
      <w:r w:rsidR="003A052F" w:rsidRPr="00851542">
        <w:rPr>
          <w:rFonts w:ascii="Times New Roman" w:hAnsi="Times New Roman" w:cs="Times New Roman"/>
          <w:i/>
          <w:iCs/>
          <w:color w:val="000000"/>
        </w:rPr>
        <w:t>.</w:t>
      </w:r>
    </w:p>
    <w:p w14:paraId="3FBA3CE8" w14:textId="77777777" w:rsidR="00A414A7" w:rsidRPr="00851542" w:rsidRDefault="00A414A7" w:rsidP="008F104F">
      <w:pPr>
        <w:spacing w:line="276" w:lineRule="auto"/>
        <w:rPr>
          <w:rFonts w:ascii="Times New Roman" w:hAnsi="Times New Roman" w:cs="Times New Roman"/>
        </w:rPr>
      </w:pPr>
    </w:p>
    <w:p w14:paraId="7B726DF6" w14:textId="5B451331" w:rsidR="00A8041B" w:rsidRPr="00851542" w:rsidRDefault="00A77E8E" w:rsidP="008F104F">
      <w:pPr>
        <w:spacing w:line="276" w:lineRule="auto"/>
        <w:rPr>
          <w:rFonts w:ascii="Times New Roman" w:hAnsi="Times New Roman" w:cs="Times New Roman"/>
          <w:color w:val="000000"/>
          <w:bdr w:val="none" w:sz="0" w:space="0" w:color="auto" w:frame="1"/>
        </w:rPr>
      </w:pPr>
      <w:r w:rsidRPr="00851542">
        <w:rPr>
          <w:rFonts w:ascii="Times New Roman" w:hAnsi="Times New Roman" w:cs="Times New Roman"/>
        </w:rPr>
        <w:t>In our call we would like to embrace the Congress</w:t>
      </w:r>
      <w:r w:rsidR="00662005" w:rsidRPr="00851542">
        <w:rPr>
          <w:rFonts w:ascii="Times New Roman" w:hAnsi="Times New Roman" w:cs="Times New Roman"/>
        </w:rPr>
        <w:t>’ theme</w:t>
      </w:r>
      <w:r w:rsidR="005C3486" w:rsidRPr="00851542">
        <w:rPr>
          <w:rFonts w:ascii="Times New Roman" w:hAnsi="Times New Roman" w:cs="Times New Roman"/>
        </w:rPr>
        <w:t xml:space="preserve"> </w:t>
      </w:r>
      <w:r w:rsidR="005C3486" w:rsidRPr="00851542">
        <w:rPr>
          <w:rFonts w:ascii="Times New Roman" w:hAnsi="Times New Roman" w:cs="Times New Roman"/>
          <w:i/>
          <w:iCs/>
          <w:color w:val="000000"/>
        </w:rPr>
        <w:t>Sustaining shared futures</w:t>
      </w:r>
      <w:r w:rsidRPr="00851542">
        <w:rPr>
          <w:rFonts w:ascii="Times New Roman" w:hAnsi="Times New Roman" w:cs="Times New Roman"/>
        </w:rPr>
        <w:t xml:space="preserve"> and CCLA conference’</w:t>
      </w:r>
      <w:r w:rsidR="005C3486" w:rsidRPr="00851542">
        <w:rPr>
          <w:rFonts w:ascii="Times New Roman" w:hAnsi="Times New Roman" w:cs="Times New Roman"/>
        </w:rPr>
        <w:t>s focus</w:t>
      </w:r>
      <w:r w:rsidR="00B9700F" w:rsidRPr="00851542">
        <w:rPr>
          <w:rFonts w:ascii="Times New Roman" w:hAnsi="Times New Roman" w:cs="Times New Roman"/>
        </w:rPr>
        <w:t xml:space="preserve"> </w:t>
      </w:r>
      <w:r w:rsidR="00B9700F" w:rsidRPr="00851542">
        <w:rPr>
          <w:rFonts w:ascii="Times New Roman" w:hAnsi="Times New Roman" w:cs="Times New Roman"/>
          <w:i/>
          <w:iCs/>
          <w:lang w:val="en-US"/>
        </w:rPr>
        <w:t>Régénérer nos avenirs while sustaining gaps</w:t>
      </w:r>
      <w:r w:rsidR="00B9700F" w:rsidRPr="00851542">
        <w:rPr>
          <w:rFonts w:ascii="Times New Roman" w:hAnsi="Times New Roman" w:cs="Times New Roman"/>
        </w:rPr>
        <w:t xml:space="preserve">. </w:t>
      </w:r>
      <w:r w:rsidR="00523D2D" w:rsidRPr="00851542">
        <w:rPr>
          <w:rFonts w:ascii="Times New Roman" w:hAnsi="Times New Roman" w:cs="Times New Roman"/>
        </w:rPr>
        <w:t>Expanding</w:t>
      </w:r>
      <w:r w:rsidR="00F50937" w:rsidRPr="00851542">
        <w:rPr>
          <w:rFonts w:ascii="Times New Roman" w:hAnsi="Times New Roman" w:cs="Times New Roman"/>
        </w:rPr>
        <w:t xml:space="preserve"> upon </w:t>
      </w:r>
      <w:r w:rsidR="00B9700F" w:rsidRPr="00851542">
        <w:rPr>
          <w:rFonts w:ascii="Times New Roman" w:hAnsi="Times New Roman" w:cs="Times New Roman"/>
        </w:rPr>
        <w:t>our previous research into post-magical realis</w:t>
      </w:r>
      <w:r w:rsidR="00EB1E4C" w:rsidRPr="00851542">
        <w:rPr>
          <w:rFonts w:ascii="Times New Roman" w:hAnsi="Times New Roman" w:cs="Times New Roman"/>
        </w:rPr>
        <w:t>t worlds (Mergler</w:t>
      </w:r>
      <w:r w:rsidR="00374A59" w:rsidRPr="00851542">
        <w:rPr>
          <w:rFonts w:ascii="Times New Roman" w:hAnsi="Times New Roman" w:cs="Times New Roman"/>
        </w:rPr>
        <w:t xml:space="preserve"> and</w:t>
      </w:r>
      <w:r w:rsidR="00EB1E4C" w:rsidRPr="00851542">
        <w:rPr>
          <w:rFonts w:ascii="Times New Roman" w:hAnsi="Times New Roman" w:cs="Times New Roman"/>
        </w:rPr>
        <w:t xml:space="preserve"> Poray-Wybranowska)</w:t>
      </w:r>
      <w:r w:rsidR="00B9700F" w:rsidRPr="00851542">
        <w:rPr>
          <w:rFonts w:ascii="Times New Roman" w:hAnsi="Times New Roman" w:cs="Times New Roman"/>
        </w:rPr>
        <w:t xml:space="preserve"> </w:t>
      </w:r>
      <w:r w:rsidR="00523D2D" w:rsidRPr="00851542">
        <w:rPr>
          <w:rFonts w:ascii="Times New Roman" w:hAnsi="Times New Roman" w:cs="Times New Roman"/>
        </w:rPr>
        <w:t>we want to explore</w:t>
      </w:r>
      <w:r w:rsidR="00A8041B" w:rsidRPr="00851542">
        <w:rPr>
          <w:rFonts w:ascii="Times New Roman" w:hAnsi="Times New Roman" w:cs="Times New Roman"/>
        </w:rPr>
        <w:t xml:space="preserve"> the fantastic </w:t>
      </w:r>
      <w:r w:rsidR="00F51CF3" w:rsidRPr="00851542">
        <w:rPr>
          <w:rFonts w:ascii="Times New Roman" w:hAnsi="Times New Roman" w:cs="Times New Roman"/>
        </w:rPr>
        <w:t xml:space="preserve">as a </w:t>
      </w:r>
      <w:r w:rsidR="00F51CF3" w:rsidRPr="00851542">
        <w:rPr>
          <w:rFonts w:ascii="Times New Roman" w:hAnsi="Times New Roman" w:cs="Times New Roman"/>
          <w:lang w:val="en-US" w:bidi="bn-IN"/>
        </w:rPr>
        <w:t xml:space="preserve">discursive constellation (Siskind) </w:t>
      </w:r>
      <w:r w:rsidR="00A8041B" w:rsidRPr="00851542">
        <w:rPr>
          <w:rFonts w:ascii="Times New Roman" w:hAnsi="Times New Roman" w:cs="Times New Roman"/>
        </w:rPr>
        <w:t>in the postcolonial</w:t>
      </w:r>
      <w:r w:rsidR="00F54C5F" w:rsidRPr="00851542">
        <w:rPr>
          <w:rFonts w:ascii="Times New Roman" w:hAnsi="Times New Roman" w:cs="Times New Roman"/>
        </w:rPr>
        <w:t xml:space="preserve">, </w:t>
      </w:r>
      <w:r w:rsidR="00A8041B" w:rsidRPr="00851542">
        <w:rPr>
          <w:rFonts w:ascii="Times New Roman" w:hAnsi="Times New Roman" w:cs="Times New Roman"/>
        </w:rPr>
        <w:t>after or in contrast to magical realism as a storytelling and reading mode, genre, trope, an ontological or epistemological mode, and</w:t>
      </w:r>
      <w:r w:rsidR="0072210B" w:rsidRPr="00851542">
        <w:rPr>
          <w:rFonts w:ascii="Times New Roman" w:hAnsi="Times New Roman" w:cs="Times New Roman"/>
        </w:rPr>
        <w:t xml:space="preserve"> a globalized and transnational</w:t>
      </w:r>
      <w:r w:rsidR="00325E9E" w:rsidRPr="00851542">
        <w:rPr>
          <w:rFonts w:ascii="Times New Roman" w:hAnsi="Times New Roman" w:cs="Times New Roman"/>
        </w:rPr>
        <w:t xml:space="preserve"> </w:t>
      </w:r>
      <w:r w:rsidR="0072210B" w:rsidRPr="00851542">
        <w:rPr>
          <w:rFonts w:ascii="Times New Roman" w:hAnsi="Times New Roman" w:cs="Times New Roman"/>
        </w:rPr>
        <w:t xml:space="preserve">commodity </w:t>
      </w:r>
      <w:r w:rsidR="00A8041B" w:rsidRPr="00851542">
        <w:rPr>
          <w:rFonts w:ascii="Times New Roman" w:hAnsi="Times New Roman" w:cs="Times New Roman"/>
        </w:rPr>
        <w:t>in world literature and</w:t>
      </w:r>
      <w:r w:rsidR="00BF1E27">
        <w:rPr>
          <w:rFonts w:ascii="Times New Roman" w:hAnsi="Times New Roman" w:cs="Times New Roman"/>
        </w:rPr>
        <w:t xml:space="preserve"> other media</w:t>
      </w:r>
      <w:r w:rsidR="00A8041B" w:rsidRPr="00851542">
        <w:rPr>
          <w:rFonts w:ascii="Times New Roman" w:hAnsi="Times New Roman" w:cs="Times New Roman"/>
        </w:rPr>
        <w:t xml:space="preserve">. </w:t>
      </w:r>
      <w:r w:rsidR="00757C8F" w:rsidRPr="00851542">
        <w:rPr>
          <w:rFonts w:ascii="Times New Roman" w:hAnsi="Times New Roman" w:cs="Times New Roman"/>
          <w:color w:val="000000"/>
          <w:bdr w:val="none" w:sz="0" w:space="0" w:color="auto" w:frame="1"/>
        </w:rPr>
        <w:t>The</w:t>
      </w:r>
      <w:r w:rsidR="00F50937" w:rsidRPr="00851542">
        <w:rPr>
          <w:rFonts w:ascii="Times New Roman" w:hAnsi="Times New Roman" w:cs="Times New Roman"/>
          <w:color w:val="000000"/>
          <w:bdr w:val="none" w:sz="0" w:space="0" w:color="auto" w:frame="1"/>
        </w:rPr>
        <w:t xml:space="preserve"> question of what has come after magical realism </w:t>
      </w:r>
      <w:r w:rsidR="00A8041B" w:rsidRPr="00851542">
        <w:rPr>
          <w:rFonts w:ascii="Times New Roman" w:hAnsi="Times New Roman" w:cs="Times New Roman"/>
          <w:color w:val="000000"/>
          <w:bdr w:val="none" w:sz="0" w:space="0" w:color="auto" w:frame="1"/>
        </w:rPr>
        <w:t xml:space="preserve">is </w:t>
      </w:r>
      <w:r w:rsidR="00754907" w:rsidRPr="00851542">
        <w:rPr>
          <w:rFonts w:ascii="Times New Roman" w:hAnsi="Times New Roman" w:cs="Times New Roman"/>
          <w:color w:val="000000"/>
          <w:bdr w:val="none" w:sz="0" w:space="0" w:color="auto" w:frame="1"/>
        </w:rPr>
        <w:t>crucial</w:t>
      </w:r>
      <w:r w:rsidR="00F50937" w:rsidRPr="00851542">
        <w:rPr>
          <w:rFonts w:ascii="Times New Roman" w:hAnsi="Times New Roman" w:cs="Times New Roman"/>
          <w:color w:val="000000"/>
          <w:bdr w:val="none" w:sz="0" w:space="0" w:color="auto" w:frame="1"/>
        </w:rPr>
        <w:t xml:space="preserve"> to </w:t>
      </w:r>
      <w:r w:rsidR="00757C8F" w:rsidRPr="00851542">
        <w:rPr>
          <w:rFonts w:ascii="Times New Roman" w:hAnsi="Times New Roman" w:cs="Times New Roman"/>
          <w:color w:val="000000"/>
          <w:bdr w:val="none" w:sz="0" w:space="0" w:color="auto" w:frame="1"/>
        </w:rPr>
        <w:t xml:space="preserve">our </w:t>
      </w:r>
      <w:r w:rsidR="00F50937" w:rsidRPr="00851542">
        <w:rPr>
          <w:rFonts w:ascii="Times New Roman" w:hAnsi="Times New Roman" w:cs="Times New Roman"/>
          <w:color w:val="000000"/>
          <w:bdr w:val="none" w:sz="0" w:space="0" w:color="auto" w:frame="1"/>
        </w:rPr>
        <w:t>discussion</w:t>
      </w:r>
      <w:r w:rsidR="00754907" w:rsidRPr="00851542">
        <w:rPr>
          <w:rFonts w:ascii="Times New Roman" w:hAnsi="Times New Roman" w:cs="Times New Roman"/>
          <w:color w:val="000000"/>
          <w:bdr w:val="none" w:sz="0" w:space="0" w:color="auto" w:frame="1"/>
        </w:rPr>
        <w:t>s</w:t>
      </w:r>
      <w:r w:rsidR="00F54C5F" w:rsidRPr="00851542">
        <w:rPr>
          <w:rFonts w:ascii="Times New Roman" w:hAnsi="Times New Roman" w:cs="Times New Roman"/>
          <w:color w:val="000000"/>
          <w:bdr w:val="none" w:sz="0" w:space="0" w:color="auto" w:frame="1"/>
        </w:rPr>
        <w:t xml:space="preserve"> and </w:t>
      </w:r>
      <w:r w:rsidR="00A8041B" w:rsidRPr="00851542">
        <w:rPr>
          <w:rFonts w:ascii="Times New Roman" w:hAnsi="Times New Roman" w:cs="Times New Roman"/>
          <w:color w:val="000000"/>
          <w:bdr w:val="none" w:sz="0" w:space="0" w:color="auto" w:frame="1"/>
        </w:rPr>
        <w:t xml:space="preserve">we want to venture beyond magical realism into decolonial and postcolonial understandings of the fantastical (and magical) </w:t>
      </w:r>
      <w:r w:rsidR="0052323F" w:rsidRPr="00851542">
        <w:rPr>
          <w:rFonts w:ascii="Times New Roman" w:hAnsi="Times New Roman" w:cs="Times New Roman"/>
          <w:color w:val="000000"/>
          <w:bdr w:val="none" w:sz="0" w:space="0" w:color="auto" w:frame="1"/>
        </w:rPr>
        <w:t>in contrast to</w:t>
      </w:r>
      <w:r w:rsidR="00A8041B" w:rsidRPr="00851542">
        <w:rPr>
          <w:rFonts w:ascii="Times New Roman" w:hAnsi="Times New Roman" w:cs="Times New Roman"/>
          <w:color w:val="000000"/>
          <w:bdr w:val="none" w:sz="0" w:space="0" w:color="auto" w:frame="1"/>
        </w:rPr>
        <w:t xml:space="preserve"> realist and scientist knowledge and cultural productions. This year we want to especially focus on </w:t>
      </w:r>
      <w:r w:rsidR="00754907" w:rsidRPr="00851542">
        <w:rPr>
          <w:rFonts w:ascii="Times New Roman" w:hAnsi="Times New Roman" w:cs="Times New Roman"/>
          <w:color w:val="000000"/>
          <w:bdr w:val="none" w:sz="0" w:space="0" w:color="auto" w:frame="1"/>
        </w:rPr>
        <w:t xml:space="preserve">questions and proposals </w:t>
      </w:r>
      <w:r w:rsidR="009757E0" w:rsidRPr="00851542">
        <w:rPr>
          <w:rFonts w:ascii="Times New Roman" w:hAnsi="Times New Roman" w:cs="Times New Roman"/>
          <w:color w:val="000000"/>
          <w:bdr w:val="none" w:sz="0" w:space="0" w:color="auto" w:frame="1"/>
        </w:rPr>
        <w:t>that express how</w:t>
      </w:r>
      <w:r w:rsidR="00A8041B" w:rsidRPr="00851542">
        <w:rPr>
          <w:rFonts w:ascii="Times New Roman" w:hAnsi="Times New Roman" w:cs="Times New Roman"/>
          <w:color w:val="000000"/>
          <w:bdr w:val="none" w:sz="0" w:space="0" w:color="auto" w:frame="1"/>
        </w:rPr>
        <w:t xml:space="preserve"> shared futures </w:t>
      </w:r>
      <w:r w:rsidR="00BE7837" w:rsidRPr="00851542">
        <w:rPr>
          <w:rFonts w:ascii="Times New Roman" w:hAnsi="Times New Roman" w:cs="Times New Roman"/>
          <w:color w:val="000000"/>
          <w:bdr w:val="none" w:sz="0" w:space="0" w:color="auto" w:frame="1"/>
        </w:rPr>
        <w:t>can become</w:t>
      </w:r>
      <w:r w:rsidR="00A8041B" w:rsidRPr="00851542">
        <w:rPr>
          <w:rFonts w:ascii="Times New Roman" w:hAnsi="Times New Roman" w:cs="Times New Roman"/>
          <w:color w:val="000000"/>
          <w:bdr w:val="none" w:sz="0" w:space="0" w:color="auto" w:frame="1"/>
        </w:rPr>
        <w:t xml:space="preserve"> shared </w:t>
      </w:r>
      <w:r w:rsidR="009757E0" w:rsidRPr="00851542">
        <w:rPr>
          <w:rFonts w:ascii="Times New Roman" w:hAnsi="Times New Roman" w:cs="Times New Roman"/>
          <w:color w:val="000000"/>
          <w:bdr w:val="none" w:sz="0" w:space="0" w:color="auto" w:frame="1"/>
        </w:rPr>
        <w:t xml:space="preserve">sustainable </w:t>
      </w:r>
      <w:r w:rsidR="00A8041B" w:rsidRPr="00851542">
        <w:rPr>
          <w:rFonts w:ascii="Times New Roman" w:hAnsi="Times New Roman" w:cs="Times New Roman"/>
          <w:color w:val="000000"/>
          <w:bdr w:val="none" w:sz="0" w:space="0" w:color="auto" w:frame="1"/>
        </w:rPr>
        <w:t xml:space="preserve">potentialities. </w:t>
      </w:r>
    </w:p>
    <w:p w14:paraId="5FE5922D" w14:textId="13BBEDA0" w:rsidR="00F50937" w:rsidRPr="00851542" w:rsidRDefault="00F50937" w:rsidP="008F104F">
      <w:pPr>
        <w:spacing w:line="276" w:lineRule="auto"/>
        <w:rPr>
          <w:rFonts w:ascii="Times New Roman" w:hAnsi="Times New Roman" w:cs="Times New Roman"/>
        </w:rPr>
      </w:pPr>
      <w:r w:rsidRPr="00851542">
        <w:rPr>
          <w:rFonts w:ascii="Times New Roman" w:hAnsi="Times New Roman" w:cs="Times New Roman"/>
          <w:color w:val="000000"/>
          <w:bdr w:val="none" w:sz="0" w:space="0" w:color="auto" w:frame="1"/>
        </w:rPr>
        <w:t xml:space="preserve">We are interested in </w:t>
      </w:r>
      <w:r w:rsidR="00757C8F" w:rsidRPr="00851542">
        <w:rPr>
          <w:rFonts w:ascii="Times New Roman" w:hAnsi="Times New Roman" w:cs="Times New Roman"/>
          <w:color w:val="000000"/>
          <w:bdr w:val="none" w:sz="0" w:space="0" w:color="auto" w:frame="1"/>
        </w:rPr>
        <w:t xml:space="preserve">discussions of </w:t>
      </w:r>
      <w:r w:rsidR="00757C8F" w:rsidRPr="00873EC6">
        <w:rPr>
          <w:rFonts w:ascii="Times New Roman" w:hAnsi="Times New Roman" w:cs="Times New Roman"/>
          <w:color w:val="000000"/>
          <w:bdr w:val="none" w:sz="0" w:space="0" w:color="auto" w:frame="1"/>
        </w:rPr>
        <w:t>all</w:t>
      </w:r>
      <w:r w:rsidRPr="00873EC6">
        <w:rPr>
          <w:rFonts w:ascii="Times New Roman" w:hAnsi="Times New Roman" w:cs="Times New Roman"/>
          <w:color w:val="000000"/>
          <w:bdr w:val="none" w:sz="0" w:space="0" w:color="auto" w:frame="1"/>
        </w:rPr>
        <w:t xml:space="preserve"> </w:t>
      </w:r>
      <w:r w:rsidR="004504EC">
        <w:rPr>
          <w:rFonts w:ascii="Times New Roman" w:hAnsi="Times New Roman" w:cs="Times New Roman"/>
          <w:color w:val="000000"/>
          <w:bdr w:val="none" w:sz="0" w:space="0" w:color="auto" w:frame="1"/>
        </w:rPr>
        <w:t>forms</w:t>
      </w:r>
      <w:r w:rsidR="00A6657B" w:rsidRPr="00873EC6">
        <w:rPr>
          <w:rFonts w:ascii="Times New Roman" w:hAnsi="Times New Roman" w:cs="Times New Roman"/>
          <w:color w:val="000000"/>
          <w:bdr w:val="none" w:sz="0" w:space="0" w:color="auto" w:frame="1"/>
        </w:rPr>
        <w:t xml:space="preserve"> </w:t>
      </w:r>
      <w:r w:rsidRPr="00873EC6">
        <w:rPr>
          <w:rFonts w:ascii="Times New Roman" w:hAnsi="Times New Roman" w:cs="Times New Roman"/>
          <w:color w:val="000000"/>
          <w:bdr w:val="none" w:sz="0" w:space="0" w:color="auto" w:frame="1"/>
        </w:rPr>
        <w:t>of representation</w:t>
      </w:r>
      <w:r w:rsidRPr="00851542">
        <w:rPr>
          <w:rFonts w:ascii="Times New Roman" w:hAnsi="Times New Roman" w:cs="Times New Roman"/>
          <w:color w:val="000000"/>
          <w:bdr w:val="none" w:sz="0" w:space="0" w:color="auto" w:frame="1"/>
        </w:rPr>
        <w:t xml:space="preserve"> in contemporary literature, cinema,</w:t>
      </w:r>
      <w:r w:rsidR="00757C8F" w:rsidRPr="00851542">
        <w:rPr>
          <w:rFonts w:ascii="Times New Roman" w:hAnsi="Times New Roman" w:cs="Times New Roman"/>
          <w:color w:val="000000"/>
          <w:bdr w:val="none" w:sz="0" w:space="0" w:color="auto" w:frame="1"/>
        </w:rPr>
        <w:t xml:space="preserve"> media,</w:t>
      </w:r>
      <w:r w:rsidRPr="00851542">
        <w:rPr>
          <w:rFonts w:ascii="Times New Roman" w:hAnsi="Times New Roman" w:cs="Times New Roman"/>
          <w:color w:val="000000"/>
          <w:bdr w:val="none" w:sz="0" w:space="0" w:color="auto" w:frame="1"/>
        </w:rPr>
        <w:t xml:space="preserve"> and the arts, </w:t>
      </w:r>
      <w:r w:rsidR="00757C8F" w:rsidRPr="00851542">
        <w:rPr>
          <w:rFonts w:ascii="Times New Roman" w:hAnsi="Times New Roman" w:cs="Times New Roman"/>
          <w:color w:val="000000"/>
          <w:bdr w:val="none" w:sz="0" w:space="0" w:color="auto" w:frame="1"/>
        </w:rPr>
        <w:t>including</w:t>
      </w:r>
      <w:r w:rsidRPr="00851542">
        <w:rPr>
          <w:rFonts w:ascii="Times New Roman" w:hAnsi="Times New Roman" w:cs="Times New Roman"/>
          <w:color w:val="000000"/>
          <w:bdr w:val="none" w:sz="0" w:space="0" w:color="auto" w:frame="1"/>
        </w:rPr>
        <w:t xml:space="preserve"> popular culture. </w:t>
      </w:r>
    </w:p>
    <w:p w14:paraId="1415E2C7" w14:textId="77777777" w:rsidR="008F104F" w:rsidRDefault="008F104F" w:rsidP="008F104F">
      <w:pPr>
        <w:spacing w:line="276" w:lineRule="auto"/>
        <w:contextualSpacing/>
        <w:jc w:val="both"/>
        <w:rPr>
          <w:rFonts w:ascii="Times New Roman" w:hAnsi="Times New Roman" w:cs="Times New Roman"/>
          <w:color w:val="000000"/>
          <w:bdr w:val="none" w:sz="0" w:space="0" w:color="auto" w:frame="1"/>
        </w:rPr>
      </w:pPr>
    </w:p>
    <w:p w14:paraId="143E29E6" w14:textId="6558A098" w:rsidR="00F50937" w:rsidRPr="00851542" w:rsidRDefault="00F50937" w:rsidP="008F104F">
      <w:pPr>
        <w:spacing w:line="276" w:lineRule="auto"/>
        <w:contextualSpacing/>
        <w:jc w:val="both"/>
        <w:rPr>
          <w:rFonts w:ascii="Times New Roman" w:hAnsi="Times New Roman" w:cs="Times New Roman"/>
          <w:color w:val="000000"/>
          <w:bdr w:val="none" w:sz="0" w:space="0" w:color="auto" w:frame="1"/>
        </w:rPr>
      </w:pPr>
      <w:r w:rsidRPr="00851542">
        <w:rPr>
          <w:rFonts w:ascii="Times New Roman" w:hAnsi="Times New Roman" w:cs="Times New Roman"/>
          <w:color w:val="000000"/>
          <w:bdr w:val="none" w:sz="0" w:space="0" w:color="auto" w:frame="1"/>
        </w:rPr>
        <w:t>Possible topics for exploration:</w:t>
      </w:r>
    </w:p>
    <w:p w14:paraId="2B1AFE3D" w14:textId="440B6F5E" w:rsidR="00CF70B8" w:rsidRPr="00851542" w:rsidRDefault="00CF70B8"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Indigenous/Aboriginal realisms (Ravenscroft; Maufort)</w:t>
      </w:r>
    </w:p>
    <w:p w14:paraId="153E9DA3" w14:textId="714D7842" w:rsidR="000B1714" w:rsidRPr="00851542" w:rsidRDefault="00CF70B8"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decolonial/anticolonial realisms (Ciccariello-Maher)</w:t>
      </w:r>
    </w:p>
    <w:p w14:paraId="6C637F7A" w14:textId="05BC3880" w:rsidR="000B1714" w:rsidRPr="00851542" w:rsidRDefault="00CF70B8"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postcolonial realisms (Bjerk)</w:t>
      </w:r>
    </w:p>
    <w:p w14:paraId="31DC01B2" w14:textId="20D047B1" w:rsidR="000B1714" w:rsidRPr="00851542" w:rsidRDefault="004C1381"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magic, fantasy, and ecocriticism</w:t>
      </w:r>
    </w:p>
    <w:p w14:paraId="1B9CD52F" w14:textId="38F50900" w:rsidR="000B1714" w:rsidRPr="00851542" w:rsidRDefault="004C1381"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 xml:space="preserve">apocalyptic realism; </w:t>
      </w:r>
      <w:r w:rsidR="000B1714" w:rsidRPr="00851542">
        <w:rPr>
          <w:rFonts w:ascii="Times New Roman" w:hAnsi="Times New Roman" w:cs="Times New Roman"/>
        </w:rPr>
        <w:t xml:space="preserve">utopian and dystopian storytelling after </w:t>
      </w:r>
      <w:r w:rsidR="00456F31">
        <w:rPr>
          <w:rFonts w:ascii="Times New Roman" w:hAnsi="Times New Roman" w:cs="Times New Roman"/>
        </w:rPr>
        <w:t>A</w:t>
      </w:r>
      <w:r w:rsidR="000B1714" w:rsidRPr="00851542">
        <w:rPr>
          <w:rFonts w:ascii="Times New Roman" w:hAnsi="Times New Roman" w:cs="Times New Roman"/>
        </w:rPr>
        <w:t>nthropocene</w:t>
      </w:r>
    </w:p>
    <w:p w14:paraId="0CBFF670" w14:textId="5E44CF84" w:rsidR="009757E0" w:rsidRPr="00851542" w:rsidRDefault="000B1714"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animistic realisms (Garuba; Quayson); post-humanisms</w:t>
      </w:r>
    </w:p>
    <w:p w14:paraId="1898E52D" w14:textId="2B97C3FB" w:rsidR="009757E0" w:rsidRPr="00851542" w:rsidRDefault="000B1714"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post-</w:t>
      </w:r>
      <w:r w:rsidR="00137AD5">
        <w:rPr>
          <w:rFonts w:ascii="Times New Roman" w:hAnsi="Times New Roman" w:cs="Times New Roman"/>
        </w:rPr>
        <w:t>A</w:t>
      </w:r>
      <w:r w:rsidRPr="00851542">
        <w:rPr>
          <w:rFonts w:ascii="Times New Roman" w:hAnsi="Times New Roman" w:cs="Times New Roman"/>
        </w:rPr>
        <w:t>nthropocene</w:t>
      </w:r>
    </w:p>
    <w:p w14:paraId="720D49F3" w14:textId="63E3DDC8" w:rsidR="000B1714" w:rsidRPr="00851542" w:rsidRDefault="000B1714"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plant criticism and plant humanities (Karpouzou and Zampaki), vegetal turn (Hall)</w:t>
      </w:r>
    </w:p>
    <w:p w14:paraId="5B95B112" w14:textId="681F7A60" w:rsidR="000B1714" w:rsidRPr="00851542" w:rsidRDefault="000B1714"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science-fiction and futuristic visions of the global South</w:t>
      </w:r>
    </w:p>
    <w:p w14:paraId="0BEB43D3" w14:textId="510C9994" w:rsidR="000B1714" w:rsidRPr="00851542" w:rsidRDefault="000B1714"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contemporary speculative fiction and science fictio</w:t>
      </w:r>
      <w:r w:rsidR="00456F31">
        <w:rPr>
          <w:rFonts w:ascii="Times New Roman" w:hAnsi="Times New Roman" w:cs="Times New Roman"/>
        </w:rPr>
        <w:t>n</w:t>
      </w:r>
      <w:r w:rsidRPr="00851542">
        <w:rPr>
          <w:rFonts w:ascii="Times New Roman" w:hAnsi="Times New Roman" w:cs="Times New Roman"/>
        </w:rPr>
        <w:t xml:space="preserve"> </w:t>
      </w:r>
      <w:r w:rsidR="006C34D3">
        <w:rPr>
          <w:rFonts w:ascii="Times New Roman" w:hAnsi="Times New Roman" w:cs="Times New Roman"/>
        </w:rPr>
        <w:t>in relation</w:t>
      </w:r>
      <w:r w:rsidRPr="00851542">
        <w:rPr>
          <w:rFonts w:ascii="Times New Roman" w:hAnsi="Times New Roman" w:cs="Times New Roman"/>
        </w:rPr>
        <w:t xml:space="preserve"> to magical realism </w:t>
      </w:r>
    </w:p>
    <w:p w14:paraId="1B6D1EC7" w14:textId="3F7DE112" w:rsidR="000B1714" w:rsidRPr="00851542" w:rsidRDefault="000B1714"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futurisms: Afrofuturism, Latino Futurism, Asian Futurism… reactions like Afropessmism</w:t>
      </w:r>
    </w:p>
    <w:p w14:paraId="52E7FBEB" w14:textId="71534376" w:rsidR="000B1714" w:rsidRPr="00851542" w:rsidRDefault="004C1381"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postcolonial counterrealisms</w:t>
      </w:r>
    </w:p>
    <w:p w14:paraId="5C1C6A0B" w14:textId="2D480894" w:rsidR="000B1714" w:rsidRPr="00851542" w:rsidRDefault="004C1381"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transnational counter-realist literature</w:t>
      </w:r>
    </w:p>
    <w:p w14:paraId="672FDC39" w14:textId="6042D8D7" w:rsidR="000B1714" w:rsidRPr="00851542" w:rsidRDefault="00CF70B8"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magical realism and the fantastic: convergences / divergence</w:t>
      </w:r>
      <w:r w:rsidR="00F54C5F" w:rsidRPr="00851542">
        <w:rPr>
          <w:rFonts w:ascii="Times New Roman" w:hAnsi="Times New Roman" w:cs="Times New Roman"/>
        </w:rPr>
        <w:t>s</w:t>
      </w:r>
      <w:r w:rsidRPr="00851542">
        <w:rPr>
          <w:rFonts w:ascii="Times New Roman" w:hAnsi="Times New Roman" w:cs="Times New Roman"/>
        </w:rPr>
        <w:t xml:space="preserve"> and polysemy of the terms </w:t>
      </w:r>
    </w:p>
    <w:p w14:paraId="5D9C30FF" w14:textId="115E7F7C" w:rsidR="000B1714" w:rsidRPr="00851542" w:rsidRDefault="00CF70B8"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magical realism in/as translation: meaning-making, knowledge construction, knowledge flows</w:t>
      </w:r>
    </w:p>
    <w:p w14:paraId="718F1A63" w14:textId="77777777" w:rsidR="000B1714" w:rsidRPr="00851542" w:rsidRDefault="00CF70B8"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local magic/ local knowledge</w:t>
      </w:r>
    </w:p>
    <w:p w14:paraId="4E3CA28D" w14:textId="1B3420C2" w:rsidR="000B1714" w:rsidRPr="00851542" w:rsidRDefault="004C1381"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lastRenderedPageBreak/>
        <w:t xml:space="preserve">artistic </w:t>
      </w:r>
      <w:r w:rsidR="00AB652C" w:rsidRPr="00851542">
        <w:rPr>
          <w:rFonts w:ascii="Times New Roman" w:hAnsi="Times New Roman" w:cs="Times New Roman"/>
        </w:rPr>
        <w:t>and</w:t>
      </w:r>
      <w:r w:rsidRPr="00851542">
        <w:rPr>
          <w:rFonts w:ascii="Times New Roman" w:hAnsi="Times New Roman" w:cs="Times New Roman"/>
        </w:rPr>
        <w:t xml:space="preserve"> theoretical interventions</w:t>
      </w:r>
      <w:r w:rsidR="00F54C5F" w:rsidRPr="00851542">
        <w:rPr>
          <w:rFonts w:ascii="Times New Roman" w:hAnsi="Times New Roman" w:cs="Times New Roman"/>
        </w:rPr>
        <w:t xml:space="preserve"> that </w:t>
      </w:r>
      <w:r w:rsidRPr="00851542">
        <w:rPr>
          <w:rFonts w:ascii="Times New Roman" w:hAnsi="Times New Roman" w:cs="Times New Roman"/>
        </w:rPr>
        <w:t xml:space="preserve">disrupt the cultural traditions of European realism </w:t>
      </w:r>
      <w:r w:rsidR="00F54C5F" w:rsidRPr="00851542">
        <w:rPr>
          <w:rFonts w:ascii="Times New Roman" w:hAnsi="Times New Roman" w:cs="Times New Roman"/>
        </w:rPr>
        <w:t>underpinned by</w:t>
      </w:r>
      <w:r w:rsidRPr="00851542">
        <w:rPr>
          <w:rFonts w:ascii="Times New Roman" w:hAnsi="Times New Roman" w:cs="Times New Roman"/>
        </w:rPr>
        <w:t xml:space="preserve"> tropes of naturalism or scientism</w:t>
      </w:r>
    </w:p>
    <w:p w14:paraId="7E7BE154" w14:textId="4BFBAE67" w:rsidR="000B1714" w:rsidRPr="00851542" w:rsidRDefault="00CF70B8"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magical realism and digital media (immersive virtual reality, metavers</w:t>
      </w:r>
      <w:r w:rsidR="004C1381" w:rsidRPr="00851542">
        <w:rPr>
          <w:rFonts w:ascii="Times New Roman" w:hAnsi="Times New Roman" w:cs="Times New Roman"/>
        </w:rPr>
        <w:t>e, digital magical realist art …</w:t>
      </w:r>
      <w:r w:rsidRPr="00851542">
        <w:rPr>
          <w:rFonts w:ascii="Times New Roman" w:hAnsi="Times New Roman" w:cs="Times New Roman"/>
        </w:rPr>
        <w:t>)</w:t>
      </w:r>
      <w:r w:rsidR="004C1381" w:rsidRPr="00851542">
        <w:rPr>
          <w:rFonts w:ascii="Times New Roman" w:hAnsi="Times New Roman" w:cs="Times New Roman"/>
        </w:rPr>
        <w:t>;</w:t>
      </w:r>
      <w:r w:rsidR="00453E37" w:rsidRPr="00851542">
        <w:rPr>
          <w:rFonts w:ascii="Times New Roman" w:hAnsi="Times New Roman" w:cs="Times New Roman"/>
        </w:rPr>
        <w:t xml:space="preserve"> techno-magic</w:t>
      </w:r>
      <w:r w:rsidR="00E74330" w:rsidRPr="00851542">
        <w:rPr>
          <w:rFonts w:ascii="Times New Roman" w:hAnsi="Times New Roman" w:cs="Times New Roman"/>
        </w:rPr>
        <w:t xml:space="preserve"> (</w:t>
      </w:r>
      <w:proofErr w:type="gramStart"/>
      <w:r w:rsidR="00E74330" w:rsidRPr="00851542">
        <w:rPr>
          <w:rFonts w:ascii="Times New Roman" w:hAnsi="Times New Roman" w:cs="Times New Roman"/>
        </w:rPr>
        <w:t>e.g.</w:t>
      </w:r>
      <w:proofErr w:type="gramEnd"/>
      <w:r w:rsidR="00E74330" w:rsidRPr="00851542">
        <w:rPr>
          <w:rFonts w:ascii="Times New Roman" w:hAnsi="Times New Roman" w:cs="Times New Roman"/>
        </w:rPr>
        <w:t xml:space="preserve"> technoshamanism</w:t>
      </w:r>
      <w:r w:rsidR="00AB652C" w:rsidRPr="00851542">
        <w:rPr>
          <w:rFonts w:ascii="Times New Roman" w:hAnsi="Times New Roman" w:cs="Times New Roman"/>
        </w:rPr>
        <w:t>, technopaganism</w:t>
      </w:r>
      <w:r w:rsidR="00E74330" w:rsidRPr="00851542">
        <w:rPr>
          <w:rFonts w:ascii="Times New Roman" w:hAnsi="Times New Roman" w:cs="Times New Roman"/>
        </w:rPr>
        <w:t>)</w:t>
      </w:r>
      <w:r w:rsidR="000B1714" w:rsidRPr="00851542">
        <w:rPr>
          <w:rFonts w:ascii="Times New Roman" w:hAnsi="Times New Roman" w:cs="Times New Roman"/>
        </w:rPr>
        <w:t>;</w:t>
      </w:r>
      <w:r w:rsidR="00E74330" w:rsidRPr="00851542">
        <w:rPr>
          <w:rFonts w:ascii="Times New Roman" w:hAnsi="Times New Roman" w:cs="Times New Roman"/>
        </w:rPr>
        <w:t xml:space="preserve"> technotopias,</w:t>
      </w:r>
      <w:r w:rsidR="000B1714" w:rsidRPr="00851542">
        <w:rPr>
          <w:rFonts w:ascii="Times New Roman" w:hAnsi="Times New Roman" w:cs="Times New Roman"/>
        </w:rPr>
        <w:t xml:space="preserve"> digital</w:t>
      </w:r>
      <w:r w:rsidR="00E74330" w:rsidRPr="00851542">
        <w:rPr>
          <w:rFonts w:ascii="Times New Roman" w:hAnsi="Times New Roman" w:cs="Times New Roman"/>
        </w:rPr>
        <w:t xml:space="preserve"> utopias and dystopias</w:t>
      </w:r>
    </w:p>
    <w:p w14:paraId="64400CB7" w14:textId="6FD6AD2C" w:rsidR="000B1714" w:rsidRPr="00851542" w:rsidRDefault="00CF70B8"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 xml:space="preserve">challenging </w:t>
      </w:r>
      <w:r w:rsidR="000B1714" w:rsidRPr="00851542">
        <w:rPr>
          <w:rFonts w:ascii="Times New Roman" w:hAnsi="Times New Roman" w:cs="Times New Roman"/>
        </w:rPr>
        <w:t>m</w:t>
      </w:r>
      <w:r w:rsidRPr="00851542">
        <w:rPr>
          <w:rFonts w:ascii="Times New Roman" w:hAnsi="Times New Roman" w:cs="Times New Roman"/>
        </w:rPr>
        <w:t xml:space="preserve">agical </w:t>
      </w:r>
      <w:r w:rsidR="000B1714" w:rsidRPr="00851542">
        <w:rPr>
          <w:rFonts w:ascii="Times New Roman" w:hAnsi="Times New Roman" w:cs="Times New Roman"/>
        </w:rPr>
        <w:t>r</w:t>
      </w:r>
      <w:r w:rsidRPr="00851542">
        <w:rPr>
          <w:rFonts w:ascii="Times New Roman" w:hAnsi="Times New Roman" w:cs="Times New Roman"/>
        </w:rPr>
        <w:t>ealism’s flattening of other forms of marvellous literature (like the fantastic of the River Plate region, such as Borges and Cortázar)</w:t>
      </w:r>
    </w:p>
    <w:p w14:paraId="7D0B42AA" w14:textId="77777777" w:rsidR="00CA1087" w:rsidRDefault="00CF70B8"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 xml:space="preserve">magic and minoritization </w:t>
      </w:r>
    </w:p>
    <w:p w14:paraId="0F95FF67" w14:textId="78EDCB4E" w:rsidR="00F90466" w:rsidRDefault="00CA1087" w:rsidP="008F104F">
      <w:pPr>
        <w:pStyle w:val="Paragraphedeliste"/>
        <w:numPr>
          <w:ilvl w:val="0"/>
          <w:numId w:val="1"/>
        </w:numPr>
        <w:spacing w:line="276" w:lineRule="auto"/>
        <w:rPr>
          <w:rFonts w:ascii="Times New Roman" w:hAnsi="Times New Roman" w:cs="Times New Roman"/>
        </w:rPr>
      </w:pPr>
      <w:r>
        <w:rPr>
          <w:rFonts w:ascii="Times New Roman" w:hAnsi="Times New Roman" w:cs="Times New Roman"/>
        </w:rPr>
        <w:t xml:space="preserve">the fantastic and </w:t>
      </w:r>
      <w:r w:rsidR="00CF70B8" w:rsidRPr="00851542">
        <w:rPr>
          <w:rFonts w:ascii="Times New Roman" w:hAnsi="Times New Roman" w:cs="Times New Roman"/>
        </w:rPr>
        <w:t>minor literature</w:t>
      </w:r>
      <w:r>
        <w:rPr>
          <w:rFonts w:ascii="Times New Roman" w:hAnsi="Times New Roman" w:cs="Times New Roman"/>
        </w:rPr>
        <w:t xml:space="preserve">, minor film, </w:t>
      </w:r>
      <w:r w:rsidR="001467A3">
        <w:rPr>
          <w:rFonts w:ascii="Times New Roman" w:hAnsi="Times New Roman" w:cs="Times New Roman"/>
        </w:rPr>
        <w:t xml:space="preserve">and </w:t>
      </w:r>
      <w:r>
        <w:rPr>
          <w:rFonts w:ascii="Times New Roman" w:hAnsi="Times New Roman" w:cs="Times New Roman"/>
        </w:rPr>
        <w:t>minor art</w:t>
      </w:r>
      <w:r w:rsidR="001467A3">
        <w:rPr>
          <w:rFonts w:ascii="Times New Roman" w:hAnsi="Times New Roman" w:cs="Times New Roman"/>
        </w:rPr>
        <w:t xml:space="preserve"> practice</w:t>
      </w:r>
      <w:r w:rsidR="00CF70B8" w:rsidRPr="00851542">
        <w:rPr>
          <w:rFonts w:ascii="Times New Roman" w:hAnsi="Times New Roman" w:cs="Times New Roman"/>
        </w:rPr>
        <w:t xml:space="preserve"> </w:t>
      </w:r>
      <w:r w:rsidR="001467A3">
        <w:rPr>
          <w:rFonts w:ascii="Times New Roman" w:hAnsi="Times New Roman" w:cs="Times New Roman"/>
        </w:rPr>
        <w:t>(</w:t>
      </w:r>
      <w:r w:rsidR="00CF70B8" w:rsidRPr="00851542">
        <w:rPr>
          <w:rFonts w:ascii="Times New Roman" w:hAnsi="Times New Roman" w:cs="Times New Roman"/>
        </w:rPr>
        <w:t>Deleuze and Guattari)</w:t>
      </w:r>
      <w:r w:rsidR="004C1381" w:rsidRPr="00851542">
        <w:rPr>
          <w:rFonts w:ascii="Times New Roman" w:hAnsi="Times New Roman" w:cs="Times New Roman"/>
        </w:rPr>
        <w:t xml:space="preserve"> </w:t>
      </w:r>
    </w:p>
    <w:p w14:paraId="2E9A04CB" w14:textId="613D814B" w:rsidR="000B1714" w:rsidRPr="00851542" w:rsidRDefault="00CF70B8"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magic and diaspora</w:t>
      </w:r>
    </w:p>
    <w:p w14:paraId="3D167D56" w14:textId="72E9ABAE" w:rsidR="000B1714" w:rsidRPr="00851542" w:rsidRDefault="00CF70B8"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magical realism and non-fiction (in a generic sense); magic and the public sphere, ‘magic’ in the news:  manipulation, persuasion;</w:t>
      </w:r>
      <w:r w:rsidR="000B1714" w:rsidRPr="00851542">
        <w:rPr>
          <w:rFonts w:ascii="Times New Roman" w:hAnsi="Times New Roman" w:cs="Times New Roman"/>
        </w:rPr>
        <w:t xml:space="preserve"> </w:t>
      </w:r>
      <w:r w:rsidRPr="00851542">
        <w:rPr>
          <w:rFonts w:ascii="Times New Roman" w:hAnsi="Times New Roman" w:cs="Times New Roman"/>
        </w:rPr>
        <w:t>magical realism and politics, transregional / transnational activism</w:t>
      </w:r>
    </w:p>
    <w:p w14:paraId="1AE1545D" w14:textId="447D1630" w:rsidR="000B1714" w:rsidRPr="00851542" w:rsidRDefault="00BD0C28"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magic as aesthetics and as an aesthetic</w:t>
      </w:r>
    </w:p>
    <w:p w14:paraId="378A3333" w14:textId="0B4D132F" w:rsidR="00A64C8E" w:rsidRPr="00851542" w:rsidRDefault="000B1714"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magic and horror; the uncanny</w:t>
      </w:r>
    </w:p>
    <w:p w14:paraId="5DF4CB47" w14:textId="1F56F086" w:rsidR="000B1714" w:rsidRPr="00851542" w:rsidRDefault="00A64C8E"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 xml:space="preserve">magical realism and the esoteric, </w:t>
      </w:r>
      <w:r w:rsidR="000B1714" w:rsidRPr="00851542">
        <w:rPr>
          <w:rFonts w:ascii="Times New Roman" w:hAnsi="Times New Roman" w:cs="Times New Roman"/>
        </w:rPr>
        <w:t>the spiritual</w:t>
      </w:r>
      <w:r w:rsidRPr="00851542">
        <w:rPr>
          <w:rFonts w:ascii="Times New Roman" w:hAnsi="Times New Roman" w:cs="Times New Roman"/>
        </w:rPr>
        <w:t>, the religious</w:t>
      </w:r>
    </w:p>
    <w:p w14:paraId="269F66E2" w14:textId="451DE3A4" w:rsidR="00F50937" w:rsidRPr="00851542" w:rsidRDefault="00BD0C28" w:rsidP="008F104F">
      <w:pPr>
        <w:pStyle w:val="Paragraphedeliste"/>
        <w:numPr>
          <w:ilvl w:val="0"/>
          <w:numId w:val="1"/>
        </w:numPr>
        <w:spacing w:line="276" w:lineRule="auto"/>
        <w:rPr>
          <w:rFonts w:ascii="Times New Roman" w:hAnsi="Times New Roman" w:cs="Times New Roman"/>
        </w:rPr>
      </w:pPr>
      <w:r w:rsidRPr="00851542">
        <w:rPr>
          <w:rFonts w:ascii="Times New Roman" w:hAnsi="Times New Roman" w:cs="Times New Roman"/>
        </w:rPr>
        <w:t>magical realism v</w:t>
      </w:r>
      <w:r w:rsidR="000B1714" w:rsidRPr="00851542">
        <w:rPr>
          <w:rFonts w:ascii="Times New Roman" w:hAnsi="Times New Roman" w:cs="Times New Roman"/>
        </w:rPr>
        <w:t>ersus</w:t>
      </w:r>
      <w:r w:rsidRPr="00851542">
        <w:rPr>
          <w:rFonts w:ascii="Times New Roman" w:hAnsi="Times New Roman" w:cs="Times New Roman"/>
        </w:rPr>
        <w:t xml:space="preserve"> surrealism</w:t>
      </w:r>
      <w:r w:rsidR="000B1714" w:rsidRPr="00851542">
        <w:rPr>
          <w:rFonts w:ascii="Times New Roman" w:hAnsi="Times New Roman" w:cs="Times New Roman"/>
        </w:rPr>
        <w:t>; magic and</w:t>
      </w:r>
      <w:r w:rsidRPr="00851542">
        <w:rPr>
          <w:rFonts w:ascii="Times New Roman" w:hAnsi="Times New Roman" w:cs="Times New Roman"/>
        </w:rPr>
        <w:t xml:space="preserve"> the absurd</w:t>
      </w:r>
      <w:r w:rsidR="00A64C8E" w:rsidRPr="00851542">
        <w:rPr>
          <w:rFonts w:ascii="Times New Roman" w:hAnsi="Times New Roman" w:cs="Times New Roman"/>
        </w:rPr>
        <w:t>.</w:t>
      </w:r>
    </w:p>
    <w:p w14:paraId="272BB8FC" w14:textId="77777777" w:rsidR="004C6DDC" w:rsidRPr="00851542" w:rsidRDefault="004C6DDC" w:rsidP="008F104F">
      <w:pPr>
        <w:spacing w:line="276" w:lineRule="auto"/>
        <w:jc w:val="both"/>
        <w:rPr>
          <w:rFonts w:ascii="Times New Roman" w:hAnsi="Times New Roman" w:cs="Times New Roman"/>
          <w:bCs/>
          <w:color w:val="000000"/>
          <w:shd w:val="clear" w:color="auto" w:fill="FFFFFF"/>
        </w:rPr>
      </w:pPr>
    </w:p>
    <w:p w14:paraId="77890DDB" w14:textId="2F2CDDC0" w:rsidR="00F50937" w:rsidRPr="00851542" w:rsidRDefault="004C6DDC" w:rsidP="008F104F">
      <w:pPr>
        <w:spacing w:line="276" w:lineRule="auto"/>
        <w:jc w:val="both"/>
        <w:rPr>
          <w:rFonts w:ascii="Times New Roman" w:hAnsi="Times New Roman" w:cs="Times New Roman"/>
          <w:bCs/>
          <w:color w:val="000000"/>
          <w:shd w:val="clear" w:color="auto" w:fill="FFFFFF"/>
        </w:rPr>
      </w:pPr>
      <w:r w:rsidRPr="00851542">
        <w:rPr>
          <w:rFonts w:ascii="Times New Roman" w:hAnsi="Times New Roman" w:cs="Times New Roman"/>
          <w:bCs/>
          <w:color w:val="000000"/>
          <w:shd w:val="clear" w:color="auto" w:fill="FFFFFF"/>
        </w:rPr>
        <w:t>2024 CCLA conference will take place on June 13-1</w:t>
      </w:r>
      <w:r w:rsidR="00157B81">
        <w:rPr>
          <w:rFonts w:ascii="Times New Roman" w:hAnsi="Times New Roman" w:cs="Times New Roman"/>
          <w:bCs/>
          <w:color w:val="000000"/>
          <w:shd w:val="clear" w:color="auto" w:fill="FFFFFF"/>
        </w:rPr>
        <w:t>6</w:t>
      </w:r>
      <w:r w:rsidRPr="00851542">
        <w:rPr>
          <w:rFonts w:ascii="Times New Roman" w:hAnsi="Times New Roman" w:cs="Times New Roman"/>
          <w:bCs/>
          <w:color w:val="000000"/>
          <w:shd w:val="clear" w:color="auto" w:fill="FFFFFF"/>
        </w:rPr>
        <w:t>, 2024, at McGill University’s downtown campus in Montreal at the Congress. The deadline for submitting paper proposals is January 10, 2024. The official languages of the conference are English and French. There is a limited number of possible presentations in a hybrid (online) format.</w:t>
      </w:r>
    </w:p>
    <w:p w14:paraId="7E4FDE05" w14:textId="6EE895A7" w:rsidR="003A052F" w:rsidRPr="00851542" w:rsidRDefault="003A052F" w:rsidP="008F104F">
      <w:pPr>
        <w:pStyle w:val="NormalWeb"/>
        <w:shd w:val="clear" w:color="auto" w:fill="FFFFFF"/>
        <w:spacing w:before="0" w:beforeAutospacing="0" w:after="0" w:afterAutospacing="0" w:line="276" w:lineRule="auto"/>
        <w:contextualSpacing/>
        <w:rPr>
          <w:color w:val="000000"/>
          <w:lang w:val="en-GB"/>
        </w:rPr>
      </w:pPr>
      <w:r w:rsidRPr="00851542">
        <w:rPr>
          <w:rStyle w:val="css-901oao"/>
          <w:lang w:val="en-CA"/>
        </w:rPr>
        <w:t>Please submit 2</w:t>
      </w:r>
      <w:r w:rsidR="00BE7837" w:rsidRPr="00851542">
        <w:rPr>
          <w:rStyle w:val="css-901oao"/>
          <w:lang w:val="en-CA"/>
        </w:rPr>
        <w:t>0</w:t>
      </w:r>
      <w:r w:rsidRPr="00851542">
        <w:rPr>
          <w:rStyle w:val="css-901oao"/>
          <w:lang w:val="en-CA"/>
        </w:rPr>
        <w:t>0-</w:t>
      </w:r>
      <w:r w:rsidR="00BE7837" w:rsidRPr="00851542">
        <w:rPr>
          <w:rStyle w:val="css-901oao"/>
          <w:lang w:val="en-CA"/>
        </w:rPr>
        <w:t>250</w:t>
      </w:r>
      <w:r w:rsidRPr="00851542">
        <w:rPr>
          <w:rStyle w:val="css-901oao"/>
          <w:lang w:val="en-CA"/>
        </w:rPr>
        <w:t xml:space="preserve"> word abstracts for 15-20 minute presentations as MS Word attachments </w:t>
      </w:r>
      <w:r w:rsidR="00F50937" w:rsidRPr="00851542">
        <w:rPr>
          <w:lang w:val="en-US"/>
        </w:rPr>
        <w:t>to the Program Chair, Dr. Jeanne Mathieu-Lessard</w:t>
      </w:r>
      <w:r w:rsidR="00F50937" w:rsidRPr="00851542">
        <w:rPr>
          <w:color w:val="7030A1"/>
          <w:lang w:val="en-US"/>
        </w:rPr>
        <w:t xml:space="preserve"> (</w:t>
      </w:r>
      <w:hyperlink r:id="rId5" w:history="1">
        <w:r w:rsidR="00FF0ED0" w:rsidRPr="00851542">
          <w:rPr>
            <w:rStyle w:val="Hyperlien"/>
            <w:lang w:val="en-US"/>
          </w:rPr>
          <w:t>aclc.ccla2024@gmail.com</w:t>
        </w:r>
      </w:hyperlink>
      <w:r w:rsidR="00FF0ED0" w:rsidRPr="00851542">
        <w:rPr>
          <w:color w:val="7030A1"/>
          <w:lang w:val="en-US"/>
        </w:rPr>
        <w:t>)</w:t>
      </w:r>
      <w:r w:rsidR="00F50937" w:rsidRPr="00851542">
        <w:rPr>
          <w:rStyle w:val="css-901oao"/>
          <w:lang w:val="en-CA"/>
        </w:rPr>
        <w:t xml:space="preserve"> </w:t>
      </w:r>
      <w:r w:rsidRPr="00851542">
        <w:rPr>
          <w:rStyle w:val="css-901oao"/>
          <w:lang w:val="en-CA"/>
        </w:rPr>
        <w:t>(with an annotation “</w:t>
      </w:r>
      <w:r w:rsidR="00F50937" w:rsidRPr="00851542">
        <w:rPr>
          <w:rStyle w:val="css-901oao"/>
          <w:lang w:val="en-CA"/>
        </w:rPr>
        <w:t>Fantastical Constellations After Magical Realism</w:t>
      </w:r>
      <w:r w:rsidRPr="00851542">
        <w:rPr>
          <w:rStyle w:val="css-901oao"/>
          <w:lang w:val="en-CA"/>
        </w:rPr>
        <w:t xml:space="preserve"> session”) </w:t>
      </w:r>
      <w:r w:rsidRPr="00851542">
        <w:rPr>
          <w:rStyle w:val="css-901oao"/>
          <w:lang w:val="en-CA"/>
        </w:rPr>
        <w:br/>
        <w:t xml:space="preserve">With inquiries please write to: dr. Jill Planche </w:t>
      </w:r>
      <w:hyperlink r:id="rId6" w:history="1">
        <w:r w:rsidR="001607CB" w:rsidRPr="00851542">
          <w:rPr>
            <w:rStyle w:val="Hyperlien"/>
            <w:lang w:val="en-CA"/>
          </w:rPr>
          <w:t>jillplanche@gmail.com</w:t>
        </w:r>
      </w:hyperlink>
      <w:r w:rsidR="001607CB" w:rsidRPr="00851542">
        <w:rPr>
          <w:rStyle w:val="css-901oao"/>
          <w:lang w:val="en-CA"/>
        </w:rPr>
        <w:t xml:space="preserve"> </w:t>
      </w:r>
      <w:r w:rsidRPr="00851542">
        <w:rPr>
          <w:rStyle w:val="css-901oao"/>
          <w:lang w:val="en-CA"/>
        </w:rPr>
        <w:t xml:space="preserve">or dr. Sanjukta Banerjee </w:t>
      </w:r>
      <w:hyperlink r:id="rId7" w:history="1">
        <w:r w:rsidR="001607CB" w:rsidRPr="00851542">
          <w:rPr>
            <w:rStyle w:val="Hyperlien"/>
            <w:lang w:val="en-CA"/>
          </w:rPr>
          <w:t>sanj92@yorku.ca</w:t>
        </w:r>
      </w:hyperlink>
      <w:r w:rsidR="001607CB" w:rsidRPr="00851542">
        <w:rPr>
          <w:rStyle w:val="css-901oao"/>
          <w:lang w:val="en-CA"/>
        </w:rPr>
        <w:t xml:space="preserve"> </w:t>
      </w:r>
      <w:r w:rsidRPr="00851542">
        <w:rPr>
          <w:rStyle w:val="css-901oao"/>
          <w:lang w:val="en-CA"/>
        </w:rPr>
        <w:t xml:space="preserve">or dr. Agata Mergler </w:t>
      </w:r>
      <w:hyperlink r:id="rId8" w:history="1">
        <w:r w:rsidR="00F50937" w:rsidRPr="00851542">
          <w:rPr>
            <w:rStyle w:val="Hyperlien"/>
            <w:lang w:val="en-CA"/>
          </w:rPr>
          <w:t>agatamer@yorku.ca</w:t>
        </w:r>
      </w:hyperlink>
      <w:r w:rsidRPr="00851542">
        <w:rPr>
          <w:rStyle w:val="css-901oao"/>
          <w:lang w:val="en-CA"/>
        </w:rPr>
        <w:t xml:space="preserve"> </w:t>
      </w:r>
    </w:p>
    <w:p w14:paraId="7A8D5BBA" w14:textId="1C04E4CF" w:rsidR="005A7D9C" w:rsidRPr="00ED1F6E" w:rsidRDefault="005A7D9C" w:rsidP="008F104F">
      <w:pPr>
        <w:spacing w:line="276" w:lineRule="auto"/>
        <w:rPr>
          <w:rFonts w:ascii="Times New Roman" w:hAnsi="Times New Roman" w:cs="Times New Roman"/>
        </w:rPr>
      </w:pPr>
    </w:p>
    <w:p w14:paraId="02CAA4F5" w14:textId="3326F09E" w:rsidR="005A7D9C" w:rsidRPr="00ED1F6E" w:rsidRDefault="005A7D9C" w:rsidP="008F104F">
      <w:pPr>
        <w:spacing w:line="276" w:lineRule="auto"/>
        <w:rPr>
          <w:rFonts w:ascii="Times New Roman" w:hAnsi="Times New Roman" w:cs="Times New Roman"/>
        </w:rPr>
      </w:pPr>
    </w:p>
    <w:p w14:paraId="283A9F66" w14:textId="1315F91F" w:rsidR="00B82ED6" w:rsidRDefault="004C52CB" w:rsidP="008F104F">
      <w:pPr>
        <w:spacing w:before="240" w:after="240" w:line="276" w:lineRule="auto"/>
        <w:contextualSpacing/>
        <w:jc w:val="center"/>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Works cited</w:t>
      </w:r>
      <w:r w:rsidR="00F3062A">
        <w:rPr>
          <w:rFonts w:ascii="Times New Roman" w:eastAsia="Times New Roman" w:hAnsi="Times New Roman" w:cs="Times New Roman"/>
          <w:color w:val="000000"/>
          <w:lang w:eastAsia="en-CA"/>
        </w:rPr>
        <w:t>:</w:t>
      </w:r>
    </w:p>
    <w:p w14:paraId="6C01C333" w14:textId="77777777" w:rsidR="00B82ED6" w:rsidRPr="00A83E25" w:rsidRDefault="00B82ED6" w:rsidP="008F104F">
      <w:pPr>
        <w:spacing w:before="240" w:after="240" w:line="276" w:lineRule="auto"/>
        <w:contextualSpacing/>
        <w:jc w:val="center"/>
        <w:rPr>
          <w:rFonts w:ascii="Times New Roman" w:eastAsia="Times New Roman" w:hAnsi="Times New Roman" w:cs="Times New Roman"/>
          <w:lang w:eastAsia="en-CA"/>
        </w:rPr>
      </w:pPr>
    </w:p>
    <w:p w14:paraId="531F89DB" w14:textId="3120C600" w:rsidR="00A64C8E" w:rsidRDefault="00A64C8E" w:rsidP="008F104F">
      <w:pPr>
        <w:spacing w:line="276" w:lineRule="auto"/>
        <w:ind w:left="567" w:hanging="567"/>
        <w:rPr>
          <w:rFonts w:ascii="Times New Roman" w:eastAsia="Times New Roman" w:hAnsi="Times New Roman" w:cs="Times New Roman"/>
          <w:color w:val="000000"/>
          <w:lang w:eastAsia="en-CA"/>
        </w:rPr>
      </w:pPr>
      <w:r w:rsidRPr="00A64C8E">
        <w:rPr>
          <w:rFonts w:ascii="Times New Roman" w:eastAsia="Times New Roman" w:hAnsi="Times New Roman" w:cs="Times New Roman"/>
          <w:color w:val="000000"/>
          <w:lang w:eastAsia="en-CA"/>
        </w:rPr>
        <w:t xml:space="preserve">Mergler, Agata and Justyna Poray-Wybranowska. "Post-Magical Realist Worlds: Introduction." Canadian Review of Comparative Literature / Revue Canadienne de Littérature Comparée, vol. 49 no. 1, 2022, p. 7-13. Project MUSE, </w:t>
      </w:r>
      <w:hyperlink r:id="rId9" w:history="1">
        <w:r w:rsidRPr="005A4C00">
          <w:rPr>
            <w:rStyle w:val="Hyperlien"/>
            <w:rFonts w:ascii="Times New Roman" w:eastAsia="Times New Roman" w:hAnsi="Times New Roman" w:cs="Times New Roman"/>
            <w:lang w:eastAsia="en-CA"/>
          </w:rPr>
          <w:t>https://doi.org/10.1353/crc.2022.0000</w:t>
        </w:r>
      </w:hyperlink>
      <w:r w:rsidRPr="00A64C8E">
        <w:rPr>
          <w:rFonts w:ascii="Times New Roman" w:eastAsia="Times New Roman" w:hAnsi="Times New Roman" w:cs="Times New Roman"/>
          <w:color w:val="000000"/>
          <w:lang w:eastAsia="en-CA"/>
        </w:rPr>
        <w:t>.</w:t>
      </w:r>
    </w:p>
    <w:p w14:paraId="77E9BE48" w14:textId="0FEACD1E" w:rsidR="005A7D9C" w:rsidRPr="00ED1F6E" w:rsidRDefault="00B82ED6" w:rsidP="008F104F">
      <w:pPr>
        <w:spacing w:line="276" w:lineRule="auto"/>
        <w:ind w:left="567" w:hanging="567"/>
        <w:rPr>
          <w:rFonts w:ascii="Times New Roman" w:hAnsi="Times New Roman" w:cs="Times New Roman"/>
        </w:rPr>
      </w:pPr>
      <w:r>
        <w:rPr>
          <w:rFonts w:ascii="Times New Roman" w:hAnsi="Times New Roman" w:cs="Times New Roman"/>
        </w:rPr>
        <w:t xml:space="preserve">Siskind Mariano. </w:t>
      </w:r>
      <w:r w:rsidR="00FE6C69" w:rsidRPr="0032046A">
        <w:rPr>
          <w:rFonts w:ascii="Times New Roman" w:hAnsi="Times New Roman" w:cs="Times New Roman"/>
          <w:i/>
          <w:iCs/>
        </w:rPr>
        <w:t xml:space="preserve">The </w:t>
      </w:r>
      <w:r w:rsidR="0032046A">
        <w:rPr>
          <w:rFonts w:ascii="Times New Roman" w:hAnsi="Times New Roman" w:cs="Times New Roman"/>
          <w:i/>
          <w:iCs/>
        </w:rPr>
        <w:t>G</w:t>
      </w:r>
      <w:r w:rsidR="00FE6C69" w:rsidRPr="0032046A">
        <w:rPr>
          <w:rFonts w:ascii="Times New Roman" w:hAnsi="Times New Roman" w:cs="Times New Roman"/>
          <w:i/>
          <w:iCs/>
        </w:rPr>
        <w:t xml:space="preserve">enres of </w:t>
      </w:r>
      <w:r w:rsidR="0032046A">
        <w:rPr>
          <w:rFonts w:ascii="Times New Roman" w:hAnsi="Times New Roman" w:cs="Times New Roman"/>
          <w:i/>
          <w:iCs/>
        </w:rPr>
        <w:t>W</w:t>
      </w:r>
      <w:r w:rsidR="00FE6C69" w:rsidRPr="0032046A">
        <w:rPr>
          <w:rFonts w:ascii="Times New Roman" w:hAnsi="Times New Roman" w:cs="Times New Roman"/>
          <w:i/>
          <w:iCs/>
        </w:rPr>
        <w:t xml:space="preserve">orld literature. The </w:t>
      </w:r>
      <w:r w:rsidR="0032046A">
        <w:rPr>
          <w:rFonts w:ascii="Times New Roman" w:hAnsi="Times New Roman" w:cs="Times New Roman"/>
          <w:i/>
          <w:iCs/>
        </w:rPr>
        <w:t>C</w:t>
      </w:r>
      <w:r w:rsidR="00FE6C69" w:rsidRPr="0032046A">
        <w:rPr>
          <w:rFonts w:ascii="Times New Roman" w:hAnsi="Times New Roman" w:cs="Times New Roman"/>
          <w:i/>
          <w:iCs/>
        </w:rPr>
        <w:t xml:space="preserve">ase of </w:t>
      </w:r>
      <w:r w:rsidR="0032046A">
        <w:rPr>
          <w:rFonts w:ascii="Times New Roman" w:hAnsi="Times New Roman" w:cs="Times New Roman"/>
          <w:i/>
          <w:iCs/>
        </w:rPr>
        <w:t>M</w:t>
      </w:r>
      <w:r w:rsidR="00FE6C69" w:rsidRPr="0032046A">
        <w:rPr>
          <w:rFonts w:ascii="Times New Roman" w:hAnsi="Times New Roman" w:cs="Times New Roman"/>
          <w:i/>
          <w:iCs/>
        </w:rPr>
        <w:t xml:space="preserve">agical </w:t>
      </w:r>
      <w:r w:rsidR="0032046A">
        <w:rPr>
          <w:rFonts w:ascii="Times New Roman" w:hAnsi="Times New Roman" w:cs="Times New Roman"/>
          <w:i/>
          <w:iCs/>
        </w:rPr>
        <w:t>R</w:t>
      </w:r>
      <w:r w:rsidR="00FE6C69" w:rsidRPr="0032046A">
        <w:rPr>
          <w:rFonts w:ascii="Times New Roman" w:hAnsi="Times New Roman" w:cs="Times New Roman"/>
          <w:i/>
          <w:iCs/>
        </w:rPr>
        <w:t>ealism.</w:t>
      </w:r>
      <w:r w:rsidR="00FE6C69" w:rsidRPr="00FE6C69">
        <w:rPr>
          <w:rFonts w:ascii="Times New Roman" w:hAnsi="Times New Roman" w:cs="Times New Roman"/>
        </w:rPr>
        <w:t xml:space="preserve"> The Routledge Companion to World Literature. 2012.</w:t>
      </w:r>
    </w:p>
    <w:sectPr w:rsidR="005A7D9C" w:rsidRPr="00ED1F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F40BC"/>
    <w:multiLevelType w:val="hybridMultilevel"/>
    <w:tmpl w:val="2D22E4F4"/>
    <w:lvl w:ilvl="0" w:tplc="C24209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91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5E"/>
    <w:rsid w:val="0009103E"/>
    <w:rsid w:val="000B1714"/>
    <w:rsid w:val="000C279B"/>
    <w:rsid w:val="00105A39"/>
    <w:rsid w:val="00137AD5"/>
    <w:rsid w:val="001467A3"/>
    <w:rsid w:val="00157B81"/>
    <w:rsid w:val="001607CB"/>
    <w:rsid w:val="001626EB"/>
    <w:rsid w:val="0017705E"/>
    <w:rsid w:val="0019224A"/>
    <w:rsid w:val="001B75EC"/>
    <w:rsid w:val="002D2C7A"/>
    <w:rsid w:val="0032046A"/>
    <w:rsid w:val="00325E9E"/>
    <w:rsid w:val="00331BDB"/>
    <w:rsid w:val="00374A59"/>
    <w:rsid w:val="0038267C"/>
    <w:rsid w:val="003A052F"/>
    <w:rsid w:val="003E541C"/>
    <w:rsid w:val="004504EC"/>
    <w:rsid w:val="00453E37"/>
    <w:rsid w:val="00456F31"/>
    <w:rsid w:val="00497E09"/>
    <w:rsid w:val="004C1381"/>
    <w:rsid w:val="004C52CB"/>
    <w:rsid w:val="004C6DDC"/>
    <w:rsid w:val="005101BE"/>
    <w:rsid w:val="0052323F"/>
    <w:rsid w:val="00523D2D"/>
    <w:rsid w:val="005A6ACB"/>
    <w:rsid w:val="005A7D9C"/>
    <w:rsid w:val="005C3486"/>
    <w:rsid w:val="005E53B3"/>
    <w:rsid w:val="005F29D8"/>
    <w:rsid w:val="005F5AFB"/>
    <w:rsid w:val="00662005"/>
    <w:rsid w:val="006C34D3"/>
    <w:rsid w:val="006F7341"/>
    <w:rsid w:val="006F74C3"/>
    <w:rsid w:val="0072210B"/>
    <w:rsid w:val="00754907"/>
    <w:rsid w:val="00757C8F"/>
    <w:rsid w:val="00765B0B"/>
    <w:rsid w:val="00766FFE"/>
    <w:rsid w:val="00834185"/>
    <w:rsid w:val="00851542"/>
    <w:rsid w:val="00873EC6"/>
    <w:rsid w:val="008F104F"/>
    <w:rsid w:val="009653F7"/>
    <w:rsid w:val="009757E0"/>
    <w:rsid w:val="009A3537"/>
    <w:rsid w:val="009B5C38"/>
    <w:rsid w:val="00A011A8"/>
    <w:rsid w:val="00A414A7"/>
    <w:rsid w:val="00A64C8E"/>
    <w:rsid w:val="00A6657B"/>
    <w:rsid w:val="00A77E8E"/>
    <w:rsid w:val="00A8041B"/>
    <w:rsid w:val="00AB652C"/>
    <w:rsid w:val="00B35BE4"/>
    <w:rsid w:val="00B82ED6"/>
    <w:rsid w:val="00B9700F"/>
    <w:rsid w:val="00BD0C28"/>
    <w:rsid w:val="00BE7837"/>
    <w:rsid w:val="00BF1E27"/>
    <w:rsid w:val="00BF3CBD"/>
    <w:rsid w:val="00C04B21"/>
    <w:rsid w:val="00C24E72"/>
    <w:rsid w:val="00C67A1B"/>
    <w:rsid w:val="00CA1087"/>
    <w:rsid w:val="00CF38FE"/>
    <w:rsid w:val="00CF70B8"/>
    <w:rsid w:val="00D6331B"/>
    <w:rsid w:val="00DA4DE4"/>
    <w:rsid w:val="00DC02A5"/>
    <w:rsid w:val="00E1531D"/>
    <w:rsid w:val="00E425A9"/>
    <w:rsid w:val="00E70501"/>
    <w:rsid w:val="00E74330"/>
    <w:rsid w:val="00E92E87"/>
    <w:rsid w:val="00EB1638"/>
    <w:rsid w:val="00EB1E4C"/>
    <w:rsid w:val="00ED1F6E"/>
    <w:rsid w:val="00EE038A"/>
    <w:rsid w:val="00F3062A"/>
    <w:rsid w:val="00F50937"/>
    <w:rsid w:val="00F51CF3"/>
    <w:rsid w:val="00F54C5F"/>
    <w:rsid w:val="00F6149C"/>
    <w:rsid w:val="00F90466"/>
    <w:rsid w:val="00FB11A0"/>
    <w:rsid w:val="00FD18F2"/>
    <w:rsid w:val="00FE6C69"/>
    <w:rsid w:val="00FF0ED0"/>
    <w:rsid w:val="00FF20F6"/>
  </w:rsids>
  <m:mathPr>
    <m:mathFont m:val="Cambria Math"/>
    <m:brkBin m:val="before"/>
    <m:brkBinSub m:val="--"/>
    <m:smallFrac m:val="0"/>
    <m:dispDef/>
    <m:lMargin m:val="0"/>
    <m:rMargin m:val="0"/>
    <m:defJc m:val="centerGroup"/>
    <m:wrapIndent m:val="1440"/>
    <m:intLim m:val="subSup"/>
    <m:naryLim m:val="undOvr"/>
  </m:mathPr>
  <w:themeFontLang w:val="en-CA" w:bidi="bn-IN"/>
  <w:clrSchemeMapping w:bg1="light1" w:t1="dark1" w:bg2="light2" w:t2="dark2" w:accent1="accent1" w:accent2="accent2" w:accent3="accent3" w:accent4="accent4" w:accent5="accent5" w:accent6="accent6" w:hyperlink="hyperlink" w:followedHyperlink="followedHyperlink"/>
  <w:decimalSymbol w:val=","/>
  <w:listSeparator w:val=";"/>
  <w14:docId w14:val="6C4D33D1"/>
  <w15:chartTrackingRefBased/>
  <w15:docId w15:val="{5F8E4842-8E34-264F-84D8-4C34D207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3A05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331B"/>
    <w:pPr>
      <w:ind w:left="720"/>
      <w:contextualSpacing/>
    </w:pPr>
  </w:style>
  <w:style w:type="character" w:customStyle="1" w:styleId="markxzjpqt9t8">
    <w:name w:val="markxzjpqt9t8"/>
    <w:basedOn w:val="Policepardfaut"/>
    <w:rsid w:val="00C04B21"/>
  </w:style>
  <w:style w:type="character" w:customStyle="1" w:styleId="Titre2Car">
    <w:name w:val="Titre 2 Car"/>
    <w:basedOn w:val="Policepardfaut"/>
    <w:link w:val="Titre2"/>
    <w:uiPriority w:val="9"/>
    <w:semiHidden/>
    <w:rsid w:val="003A052F"/>
    <w:rPr>
      <w:rFonts w:asciiTheme="majorHAnsi" w:eastAsiaTheme="majorEastAsia" w:hAnsiTheme="majorHAnsi" w:cstheme="majorBidi"/>
      <w:color w:val="2F5496" w:themeColor="accent1" w:themeShade="BF"/>
      <w:sz w:val="26"/>
      <w:szCs w:val="26"/>
    </w:rPr>
  </w:style>
  <w:style w:type="character" w:styleId="Hyperlien">
    <w:name w:val="Hyperlink"/>
    <w:basedOn w:val="Policepardfaut"/>
    <w:uiPriority w:val="99"/>
    <w:unhideWhenUsed/>
    <w:rsid w:val="003A052F"/>
    <w:rPr>
      <w:color w:val="0563C1" w:themeColor="hyperlink"/>
      <w:u w:val="single"/>
    </w:rPr>
  </w:style>
  <w:style w:type="paragraph" w:styleId="NormalWeb">
    <w:name w:val="Normal (Web)"/>
    <w:basedOn w:val="Normal"/>
    <w:uiPriority w:val="99"/>
    <w:semiHidden/>
    <w:unhideWhenUsed/>
    <w:rsid w:val="003A052F"/>
    <w:pPr>
      <w:spacing w:before="100" w:beforeAutospacing="1" w:after="100" w:afterAutospacing="1"/>
    </w:pPr>
    <w:rPr>
      <w:rFonts w:ascii="Times New Roman" w:eastAsia="Times New Roman" w:hAnsi="Times New Roman" w:cs="Times New Roman"/>
      <w:lang w:val="fr-CA" w:eastAsia="fr-FR"/>
    </w:rPr>
  </w:style>
  <w:style w:type="character" w:customStyle="1" w:styleId="css-901oao">
    <w:name w:val="css-901oao"/>
    <w:basedOn w:val="Policepardfaut"/>
    <w:rsid w:val="003A052F"/>
  </w:style>
  <w:style w:type="character" w:styleId="Lienvisit">
    <w:name w:val="FollowedHyperlink"/>
    <w:basedOn w:val="Policepardfaut"/>
    <w:uiPriority w:val="99"/>
    <w:semiHidden/>
    <w:unhideWhenUsed/>
    <w:rsid w:val="003A052F"/>
    <w:rPr>
      <w:color w:val="954F72" w:themeColor="followedHyperlink"/>
      <w:u w:val="single"/>
    </w:rPr>
  </w:style>
  <w:style w:type="character" w:styleId="Mentionnonrsolue">
    <w:name w:val="Unresolved Mention"/>
    <w:basedOn w:val="Policepardfaut"/>
    <w:uiPriority w:val="99"/>
    <w:semiHidden/>
    <w:unhideWhenUsed/>
    <w:rsid w:val="003A052F"/>
    <w:rPr>
      <w:color w:val="605E5C"/>
      <w:shd w:val="clear" w:color="auto" w:fill="E1DFDD"/>
    </w:rPr>
  </w:style>
  <w:style w:type="character" w:styleId="Textedelespacerserv">
    <w:name w:val="Placeholder Text"/>
    <w:basedOn w:val="Policepardfaut"/>
    <w:uiPriority w:val="99"/>
    <w:semiHidden/>
    <w:rsid w:val="00105A39"/>
    <w:rPr>
      <w:color w:val="808080"/>
    </w:rPr>
  </w:style>
  <w:style w:type="paragraph" w:styleId="Sansinterligne">
    <w:name w:val="No Spacing"/>
    <w:uiPriority w:val="1"/>
    <w:qFormat/>
    <w:rsid w:val="006F74C3"/>
  </w:style>
  <w:style w:type="character" w:styleId="Marquedecommentaire">
    <w:name w:val="annotation reference"/>
    <w:basedOn w:val="Policepardfaut"/>
    <w:uiPriority w:val="99"/>
    <w:semiHidden/>
    <w:unhideWhenUsed/>
    <w:rsid w:val="00F54C5F"/>
    <w:rPr>
      <w:sz w:val="16"/>
      <w:szCs w:val="16"/>
    </w:rPr>
  </w:style>
  <w:style w:type="paragraph" w:styleId="Commentaire">
    <w:name w:val="annotation text"/>
    <w:basedOn w:val="Normal"/>
    <w:link w:val="CommentaireCar"/>
    <w:uiPriority w:val="99"/>
    <w:semiHidden/>
    <w:unhideWhenUsed/>
    <w:rsid w:val="00F54C5F"/>
    <w:rPr>
      <w:sz w:val="20"/>
      <w:szCs w:val="20"/>
    </w:rPr>
  </w:style>
  <w:style w:type="character" w:customStyle="1" w:styleId="CommentaireCar">
    <w:name w:val="Commentaire Car"/>
    <w:basedOn w:val="Policepardfaut"/>
    <w:link w:val="Commentaire"/>
    <w:uiPriority w:val="99"/>
    <w:semiHidden/>
    <w:rsid w:val="00F54C5F"/>
    <w:rPr>
      <w:sz w:val="20"/>
      <w:szCs w:val="20"/>
    </w:rPr>
  </w:style>
  <w:style w:type="paragraph" w:styleId="Objetducommentaire">
    <w:name w:val="annotation subject"/>
    <w:basedOn w:val="Commentaire"/>
    <w:next w:val="Commentaire"/>
    <w:link w:val="ObjetducommentaireCar"/>
    <w:uiPriority w:val="99"/>
    <w:semiHidden/>
    <w:unhideWhenUsed/>
    <w:rsid w:val="00F54C5F"/>
    <w:rPr>
      <w:b/>
      <w:bCs/>
    </w:rPr>
  </w:style>
  <w:style w:type="character" w:customStyle="1" w:styleId="ObjetducommentaireCar">
    <w:name w:val="Objet du commentaire Car"/>
    <w:basedOn w:val="CommentaireCar"/>
    <w:link w:val="Objetducommentaire"/>
    <w:uiPriority w:val="99"/>
    <w:semiHidden/>
    <w:rsid w:val="00F54C5F"/>
    <w:rPr>
      <w:b/>
      <w:bCs/>
      <w:sz w:val="20"/>
      <w:szCs w:val="20"/>
    </w:rPr>
  </w:style>
  <w:style w:type="paragraph" w:styleId="Rvision">
    <w:name w:val="Revision"/>
    <w:hidden/>
    <w:uiPriority w:val="99"/>
    <w:semiHidden/>
    <w:rsid w:val="00FB1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21826">
      <w:bodyDiv w:val="1"/>
      <w:marLeft w:val="0"/>
      <w:marRight w:val="0"/>
      <w:marTop w:val="0"/>
      <w:marBottom w:val="0"/>
      <w:divBdr>
        <w:top w:val="none" w:sz="0" w:space="0" w:color="auto"/>
        <w:left w:val="none" w:sz="0" w:space="0" w:color="auto"/>
        <w:bottom w:val="none" w:sz="0" w:space="0" w:color="auto"/>
        <w:right w:val="none" w:sz="0" w:space="0" w:color="auto"/>
      </w:divBdr>
    </w:div>
    <w:div w:id="1222599679">
      <w:bodyDiv w:val="1"/>
      <w:marLeft w:val="0"/>
      <w:marRight w:val="0"/>
      <w:marTop w:val="0"/>
      <w:marBottom w:val="0"/>
      <w:divBdr>
        <w:top w:val="none" w:sz="0" w:space="0" w:color="auto"/>
        <w:left w:val="none" w:sz="0" w:space="0" w:color="auto"/>
        <w:bottom w:val="none" w:sz="0" w:space="0" w:color="auto"/>
        <w:right w:val="none" w:sz="0" w:space="0" w:color="auto"/>
      </w:divBdr>
    </w:div>
    <w:div w:id="1547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tamer@yorku.ca" TargetMode="External"/><Relationship Id="rId3" Type="http://schemas.openxmlformats.org/officeDocument/2006/relationships/settings" Target="settings.xml"/><Relationship Id="rId7" Type="http://schemas.openxmlformats.org/officeDocument/2006/relationships/hyperlink" Target="mailto:sanj92@york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llplanche@gmail.com" TargetMode="External"/><Relationship Id="rId11" Type="http://schemas.openxmlformats.org/officeDocument/2006/relationships/theme" Target="theme/theme1.xml"/><Relationship Id="rId5" Type="http://schemas.openxmlformats.org/officeDocument/2006/relationships/hyperlink" Target="mailto:aclc.ccla2024@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353/crc.2022.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Mergler</dc:creator>
  <cp:keywords/>
  <dc:description/>
  <cp:lastModifiedBy>Jeanne ML</cp:lastModifiedBy>
  <cp:revision>5</cp:revision>
  <dcterms:created xsi:type="dcterms:W3CDTF">2023-12-04T10:31:00Z</dcterms:created>
  <dcterms:modified xsi:type="dcterms:W3CDTF">2023-12-05T21:37:00Z</dcterms:modified>
</cp:coreProperties>
</file>